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335995" w:rsidP="00335995">
      <w:pPr>
        <w:jc w:val="center"/>
        <w:rPr>
          <w:rFonts w:ascii="Arial" w:hAnsi="Arial" w:cs="Arial"/>
          <w:b/>
          <w:sz w:val="36"/>
        </w:rPr>
      </w:pPr>
      <w:r w:rsidRPr="00335995">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14:anchorId="3E674D77" wp14:editId="1C13B5B5">
                <wp:simplePos x="0" y="0"/>
                <wp:positionH relativeFrom="margin">
                  <wp:posOffset>4477815</wp:posOffset>
                </wp:positionH>
                <wp:positionV relativeFrom="paragraph">
                  <wp:posOffset>7085</wp:posOffset>
                </wp:positionV>
                <wp:extent cx="1771015" cy="1404620"/>
                <wp:effectExtent l="0" t="0" r="63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015" cy="1404620"/>
                        </a:xfrm>
                        <a:prstGeom prst="rect">
                          <a:avLst/>
                        </a:prstGeom>
                        <a:solidFill>
                          <a:srgbClr val="FFFFFF"/>
                        </a:solidFill>
                        <a:ln w="9525">
                          <a:noFill/>
                          <a:miter lim="800000"/>
                          <a:headEnd/>
                          <a:tailEnd/>
                        </a:ln>
                      </wps:spPr>
                      <wps:txbx>
                        <w:txbxContent>
                          <w:p w:rsidR="00335995" w:rsidRPr="00335995" w:rsidRDefault="00335995" w:rsidP="00335995">
                            <w:pPr>
                              <w:jc w:val="center"/>
                              <w:rPr>
                                <w:sz w:val="20"/>
                              </w:rPr>
                            </w:pPr>
                            <w:r w:rsidRPr="00335995">
                              <w:rPr>
                                <w:noProof/>
                                <w:sz w:val="20"/>
                                <w:lang w:eastAsia="en-GB"/>
                              </w:rPr>
                              <w:drawing>
                                <wp:inline distT="0" distB="0" distL="0" distR="0" wp14:anchorId="63760930" wp14:editId="424B7404">
                                  <wp:extent cx="1569697" cy="14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eronian OR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577390" cy="1418116"/>
                                          </a:xfrm>
                                          <a:prstGeom prst="rect">
                                            <a:avLst/>
                                          </a:prstGeom>
                                        </pic:spPr>
                                      </pic:pic>
                                    </a:graphicData>
                                  </a:graphic>
                                </wp:inline>
                              </w:drawing>
                            </w:r>
                          </w:p>
                          <w:p w:rsidR="00335995" w:rsidRPr="00335995" w:rsidRDefault="00335995" w:rsidP="00335995">
                            <w:pPr>
                              <w:jc w:val="center"/>
                              <w:rPr>
                                <w:sz w:val="20"/>
                              </w:rPr>
                            </w:pPr>
                            <w:proofErr w:type="spellStart"/>
                            <w:r w:rsidRPr="00335995">
                              <w:rPr>
                                <w:sz w:val="20"/>
                              </w:rPr>
                              <w:t>Cameronian</w:t>
                            </w:r>
                            <w:proofErr w:type="spellEnd"/>
                            <w:r w:rsidRPr="00335995">
                              <w:rPr>
                                <w:sz w:val="20"/>
                              </w:rPr>
                              <w:t xml:space="preserve"> (Scottish Rifles)</w:t>
                            </w:r>
                          </w:p>
                          <w:p w:rsidR="00335995" w:rsidRPr="00335995" w:rsidRDefault="00335995" w:rsidP="00335995">
                            <w:pPr>
                              <w:jc w:val="center"/>
                              <w:rPr>
                                <w:sz w:val="20"/>
                              </w:rPr>
                            </w:pPr>
                            <w:r w:rsidRPr="00335995">
                              <w:rPr>
                                <w:sz w:val="20"/>
                              </w:rP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674D77" id="_x0000_t202" coordsize="21600,21600" o:spt="202" path="m,l,21600r21600,l21600,xe">
                <v:stroke joinstyle="miter"/>
                <v:path gradientshapeok="t" o:connecttype="rect"/>
              </v:shapetype>
              <v:shape id="Text Box 2" o:spid="_x0000_s1026" type="#_x0000_t202" style="position:absolute;left:0;text-align:left;margin-left:352.6pt;margin-top:.55pt;width:139.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AV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" stroked="f">
                <v:textbox style="mso-fit-shape-to-text:t">
                  <w:txbxContent>
                    <w:p w:rsidR="00335995" w:rsidRPr="00335995" w:rsidRDefault="00335995" w:rsidP="00335995">
                      <w:pPr>
                        <w:jc w:val="center"/>
                        <w:rPr>
                          <w:sz w:val="20"/>
                        </w:rPr>
                      </w:pPr>
                      <w:r w:rsidRPr="00335995">
                        <w:rPr>
                          <w:noProof/>
                          <w:sz w:val="20"/>
                          <w:lang w:eastAsia="en-GB"/>
                        </w:rPr>
                        <w:drawing>
                          <wp:inline distT="0" distB="0" distL="0" distR="0" wp14:anchorId="63760930" wp14:editId="424B7404">
                            <wp:extent cx="1569697" cy="141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eronian OR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577390" cy="1418116"/>
                                    </a:xfrm>
                                    <a:prstGeom prst="rect">
                                      <a:avLst/>
                                    </a:prstGeom>
                                  </pic:spPr>
                                </pic:pic>
                              </a:graphicData>
                            </a:graphic>
                          </wp:inline>
                        </w:drawing>
                      </w:r>
                    </w:p>
                    <w:p w:rsidR="00335995" w:rsidRPr="00335995" w:rsidRDefault="00335995" w:rsidP="00335995">
                      <w:pPr>
                        <w:jc w:val="center"/>
                        <w:rPr>
                          <w:sz w:val="20"/>
                        </w:rPr>
                      </w:pPr>
                      <w:proofErr w:type="spellStart"/>
                      <w:r w:rsidRPr="00335995">
                        <w:rPr>
                          <w:sz w:val="20"/>
                        </w:rPr>
                        <w:t>Cameronian</w:t>
                      </w:r>
                      <w:proofErr w:type="spellEnd"/>
                      <w:r w:rsidRPr="00335995">
                        <w:rPr>
                          <w:sz w:val="20"/>
                        </w:rPr>
                        <w:t xml:space="preserve"> (Scottish Rifles)</w:t>
                      </w:r>
                    </w:p>
                    <w:p w:rsidR="00335995" w:rsidRPr="00335995" w:rsidRDefault="00335995" w:rsidP="00335995">
                      <w:pPr>
                        <w:jc w:val="center"/>
                        <w:rPr>
                          <w:sz w:val="20"/>
                        </w:rPr>
                      </w:pPr>
                      <w:r w:rsidRPr="00335995">
                        <w:rPr>
                          <w:sz w:val="20"/>
                        </w:rPr>
                        <w:t>Cap Badge</w:t>
                      </w:r>
                    </w:p>
                  </w:txbxContent>
                </v:textbox>
                <w10:wrap type="square" anchorx="margin"/>
              </v:shape>
            </w:pict>
          </mc:Fallback>
        </mc:AlternateContent>
      </w:r>
      <w:r>
        <w:rPr>
          <w:rFonts w:ascii="Arial" w:hAnsi="Arial" w:cs="Arial"/>
          <w:b/>
          <w:sz w:val="36"/>
        </w:rPr>
        <w:t>Private John Adam Coutts</w:t>
      </w:r>
    </w:p>
    <w:p w:rsidR="00335995" w:rsidRDefault="00335995" w:rsidP="00335995">
      <w:pPr>
        <w:jc w:val="center"/>
        <w:rPr>
          <w:rFonts w:ascii="Arial" w:hAnsi="Arial" w:cs="Arial"/>
          <w:b/>
          <w:sz w:val="36"/>
        </w:rPr>
      </w:pPr>
      <w:r>
        <w:rPr>
          <w:rFonts w:ascii="Arial" w:hAnsi="Arial" w:cs="Arial"/>
          <w:b/>
          <w:sz w:val="36"/>
        </w:rPr>
        <w:t>5</w:t>
      </w:r>
      <w:r w:rsidRPr="00335995">
        <w:rPr>
          <w:rFonts w:ascii="Arial" w:hAnsi="Arial" w:cs="Arial"/>
          <w:b/>
          <w:sz w:val="36"/>
          <w:vertAlign w:val="superscript"/>
        </w:rPr>
        <w:t>th</w:t>
      </w:r>
      <w:r>
        <w:rPr>
          <w:rFonts w:ascii="Arial" w:hAnsi="Arial" w:cs="Arial"/>
          <w:b/>
          <w:sz w:val="36"/>
        </w:rPr>
        <w:t xml:space="preserve"> Battalion </w:t>
      </w:r>
      <w:proofErr w:type="spellStart"/>
      <w:r>
        <w:rPr>
          <w:rFonts w:ascii="Arial" w:hAnsi="Arial" w:cs="Arial"/>
          <w:b/>
          <w:sz w:val="36"/>
        </w:rPr>
        <w:t>Cameronian</w:t>
      </w:r>
      <w:proofErr w:type="spellEnd"/>
      <w:r>
        <w:rPr>
          <w:rFonts w:ascii="Arial" w:hAnsi="Arial" w:cs="Arial"/>
          <w:b/>
          <w:sz w:val="36"/>
        </w:rPr>
        <w:t xml:space="preserve"> </w:t>
      </w:r>
    </w:p>
    <w:p w:rsidR="00335995" w:rsidRDefault="00335995" w:rsidP="00335995">
      <w:pPr>
        <w:jc w:val="center"/>
        <w:rPr>
          <w:rFonts w:ascii="Arial" w:hAnsi="Arial" w:cs="Arial"/>
          <w:b/>
          <w:sz w:val="36"/>
        </w:rPr>
      </w:pPr>
      <w:r>
        <w:rPr>
          <w:rFonts w:ascii="Arial" w:hAnsi="Arial" w:cs="Arial"/>
          <w:b/>
          <w:sz w:val="36"/>
        </w:rPr>
        <w:t>(Scottish Rifles)</w:t>
      </w:r>
    </w:p>
    <w:p w:rsidR="00335995" w:rsidRPr="00335995" w:rsidRDefault="00335995" w:rsidP="00335995">
      <w:pPr>
        <w:jc w:val="center"/>
        <w:rPr>
          <w:rFonts w:ascii="Arial" w:hAnsi="Arial" w:cs="Arial"/>
          <w:b/>
          <w:sz w:val="36"/>
        </w:rPr>
      </w:pPr>
      <w:r>
        <w:rPr>
          <w:rFonts w:ascii="Arial" w:hAnsi="Arial" w:cs="Arial"/>
          <w:b/>
          <w:sz w:val="36"/>
        </w:rPr>
        <w:t xml:space="preserve">Army Number: </w:t>
      </w:r>
      <w:bookmarkStart w:id="0" w:name="_GoBack"/>
      <w:bookmarkEnd w:id="0"/>
      <w:r>
        <w:rPr>
          <w:rFonts w:ascii="Arial" w:hAnsi="Arial" w:cs="Arial"/>
          <w:b/>
          <w:sz w:val="36"/>
        </w:rPr>
        <w:t>38084</w:t>
      </w:r>
    </w:p>
    <w:p w:rsidR="00335995" w:rsidRPr="00335995" w:rsidRDefault="00335995">
      <w:pPr>
        <w:rPr>
          <w:rFonts w:ascii="Arial" w:hAnsi="Arial" w:cs="Arial"/>
          <w:sz w:val="24"/>
        </w:rPr>
      </w:pPr>
    </w:p>
    <w:p w:rsidR="00335995" w:rsidRPr="00335995" w:rsidRDefault="00335995" w:rsidP="00335995">
      <w:pPr>
        <w:rPr>
          <w:rFonts w:ascii="Arial" w:hAnsi="Arial" w:cs="Arial"/>
          <w:sz w:val="24"/>
          <w:lang w:val="en"/>
        </w:rPr>
      </w:pPr>
      <w:r w:rsidRPr="00335995">
        <w:rPr>
          <w:rFonts w:ascii="Arial" w:hAnsi="Arial" w:cs="Arial"/>
          <w:b/>
          <w:bCs/>
          <w:sz w:val="24"/>
          <w:lang w:val="en"/>
        </w:rPr>
        <w:t>Rank:</w:t>
      </w:r>
      <w:r>
        <w:rPr>
          <w:rFonts w:ascii="Arial" w:hAnsi="Arial" w:cs="Arial"/>
          <w:b/>
          <w:bCs/>
          <w:sz w:val="24"/>
          <w:lang w:val="en"/>
        </w:rPr>
        <w:t xml:space="preserve">  </w:t>
      </w:r>
      <w:r w:rsidRPr="00335995">
        <w:rPr>
          <w:rFonts w:ascii="Arial" w:hAnsi="Arial" w:cs="Arial"/>
          <w:sz w:val="24"/>
          <w:lang w:val="en"/>
        </w:rPr>
        <w:t>Private</w:t>
      </w:r>
    </w:p>
    <w:p w:rsidR="00335995" w:rsidRPr="00335995" w:rsidRDefault="00335995" w:rsidP="00335995">
      <w:pPr>
        <w:rPr>
          <w:rFonts w:ascii="Arial" w:hAnsi="Arial" w:cs="Arial"/>
          <w:sz w:val="24"/>
          <w:lang w:val="en"/>
        </w:rPr>
      </w:pPr>
      <w:r w:rsidRPr="00335995">
        <w:rPr>
          <w:rFonts w:ascii="Arial" w:hAnsi="Arial" w:cs="Arial"/>
          <w:b/>
          <w:bCs/>
          <w:sz w:val="24"/>
          <w:lang w:val="en"/>
        </w:rPr>
        <w:t>Service No:</w:t>
      </w:r>
      <w:r>
        <w:rPr>
          <w:rFonts w:ascii="Arial" w:hAnsi="Arial" w:cs="Arial"/>
          <w:b/>
          <w:bCs/>
          <w:sz w:val="24"/>
          <w:lang w:val="en"/>
        </w:rPr>
        <w:t xml:space="preserve">  </w:t>
      </w:r>
      <w:r w:rsidRPr="00335995">
        <w:rPr>
          <w:rFonts w:ascii="Arial" w:hAnsi="Arial" w:cs="Arial"/>
          <w:sz w:val="24"/>
          <w:lang w:val="en"/>
        </w:rPr>
        <w:t>38084</w:t>
      </w:r>
    </w:p>
    <w:p w:rsidR="00335995" w:rsidRPr="00335995" w:rsidRDefault="00335995" w:rsidP="00335995">
      <w:pPr>
        <w:rPr>
          <w:rFonts w:ascii="Arial" w:hAnsi="Arial" w:cs="Arial"/>
          <w:sz w:val="24"/>
          <w:lang w:val="en"/>
        </w:rPr>
      </w:pPr>
      <w:r w:rsidRPr="00335995">
        <w:rPr>
          <w:rFonts w:ascii="Arial" w:hAnsi="Arial" w:cs="Arial"/>
          <w:b/>
          <w:bCs/>
          <w:sz w:val="24"/>
          <w:lang w:val="en"/>
        </w:rPr>
        <w:t>Date of Death:</w:t>
      </w:r>
      <w:r>
        <w:rPr>
          <w:rFonts w:ascii="Arial" w:hAnsi="Arial" w:cs="Arial"/>
          <w:b/>
          <w:bCs/>
          <w:sz w:val="24"/>
          <w:lang w:val="en"/>
        </w:rPr>
        <w:t xml:space="preserve">  </w:t>
      </w:r>
      <w:r w:rsidRPr="00335995">
        <w:rPr>
          <w:rFonts w:ascii="Arial" w:hAnsi="Arial" w:cs="Arial"/>
          <w:sz w:val="24"/>
          <w:lang w:val="en"/>
        </w:rPr>
        <w:t>01/10/1918</w:t>
      </w:r>
    </w:p>
    <w:p w:rsidR="00335995" w:rsidRPr="00335995" w:rsidRDefault="00335995" w:rsidP="00335995">
      <w:pPr>
        <w:rPr>
          <w:rFonts w:ascii="Arial" w:hAnsi="Arial" w:cs="Arial"/>
          <w:sz w:val="24"/>
          <w:lang w:val="en"/>
        </w:rPr>
      </w:pPr>
      <w:r w:rsidRPr="00335995">
        <w:rPr>
          <w:rFonts w:ascii="Arial" w:hAnsi="Arial" w:cs="Arial"/>
          <w:b/>
          <w:bCs/>
          <w:sz w:val="24"/>
          <w:lang w:val="en"/>
        </w:rPr>
        <w:t>Age:</w:t>
      </w:r>
      <w:r>
        <w:rPr>
          <w:rFonts w:ascii="Arial" w:hAnsi="Arial" w:cs="Arial"/>
          <w:b/>
          <w:bCs/>
          <w:sz w:val="24"/>
          <w:lang w:val="en"/>
        </w:rPr>
        <w:t xml:space="preserve">  </w:t>
      </w:r>
      <w:r w:rsidRPr="00335995">
        <w:rPr>
          <w:rFonts w:ascii="Arial" w:hAnsi="Arial" w:cs="Arial"/>
          <w:sz w:val="24"/>
          <w:lang w:val="en"/>
        </w:rPr>
        <w:t>30</w:t>
      </w:r>
    </w:p>
    <w:p w:rsidR="00335995" w:rsidRPr="00335995" w:rsidRDefault="00335995" w:rsidP="00335995">
      <w:pPr>
        <w:rPr>
          <w:rFonts w:ascii="Arial" w:hAnsi="Arial" w:cs="Arial"/>
          <w:sz w:val="24"/>
          <w:lang w:val="en"/>
        </w:rPr>
      </w:pPr>
      <w:r w:rsidRPr="00335995">
        <w:rPr>
          <w:rFonts w:ascii="Arial" w:hAnsi="Arial" w:cs="Arial"/>
          <w:b/>
          <w:bCs/>
          <w:sz w:val="24"/>
          <w:lang w:val="en"/>
        </w:rPr>
        <w:t>Regiment/Service:</w:t>
      </w:r>
      <w:r>
        <w:rPr>
          <w:rFonts w:ascii="Arial" w:hAnsi="Arial" w:cs="Arial"/>
          <w:b/>
          <w:bCs/>
          <w:sz w:val="24"/>
          <w:lang w:val="en"/>
        </w:rPr>
        <w:t xml:space="preserve">  </w:t>
      </w:r>
      <w:proofErr w:type="spellStart"/>
      <w:r w:rsidRPr="00335995">
        <w:rPr>
          <w:rFonts w:ascii="Arial" w:hAnsi="Arial" w:cs="Arial"/>
          <w:sz w:val="24"/>
          <w:lang w:val="en"/>
        </w:rPr>
        <w:t>Cameronians</w:t>
      </w:r>
      <w:proofErr w:type="spellEnd"/>
      <w:r w:rsidRPr="00335995">
        <w:rPr>
          <w:rFonts w:ascii="Arial" w:hAnsi="Arial" w:cs="Arial"/>
          <w:sz w:val="24"/>
          <w:lang w:val="en"/>
        </w:rPr>
        <w:t xml:space="preserve"> (Scottish Rifles)</w:t>
      </w:r>
      <w:r>
        <w:rPr>
          <w:rFonts w:ascii="Arial" w:hAnsi="Arial" w:cs="Arial"/>
          <w:sz w:val="24"/>
          <w:lang w:val="en"/>
        </w:rPr>
        <w:t>,</w:t>
      </w:r>
      <w:r w:rsidRPr="00335995">
        <w:rPr>
          <w:rFonts w:ascii="Arial" w:hAnsi="Arial" w:cs="Arial"/>
          <w:b/>
          <w:bCs/>
          <w:sz w:val="24"/>
          <w:lang w:val="en"/>
        </w:rPr>
        <w:t> </w:t>
      </w:r>
      <w:r w:rsidRPr="00335995">
        <w:rPr>
          <w:rFonts w:ascii="Arial" w:hAnsi="Arial" w:cs="Arial"/>
          <w:sz w:val="24"/>
          <w:lang w:val="en"/>
        </w:rPr>
        <w:t xml:space="preserve">5th/6th Bn. </w:t>
      </w:r>
    </w:p>
    <w:p w:rsidR="00335995" w:rsidRPr="00335995" w:rsidRDefault="00335995" w:rsidP="00335995">
      <w:pPr>
        <w:rPr>
          <w:rFonts w:ascii="Arial" w:hAnsi="Arial" w:cs="Arial"/>
          <w:sz w:val="24"/>
          <w:lang w:val="en"/>
        </w:rPr>
      </w:pPr>
      <w:r w:rsidRPr="00335995">
        <w:rPr>
          <w:rFonts w:ascii="Arial" w:hAnsi="Arial" w:cs="Arial"/>
          <w:b/>
          <w:bCs/>
          <w:sz w:val="24"/>
          <w:lang w:val="en"/>
        </w:rPr>
        <w:t>Grave Reference:</w:t>
      </w:r>
      <w:r>
        <w:rPr>
          <w:rFonts w:ascii="Arial" w:hAnsi="Arial" w:cs="Arial"/>
          <w:b/>
          <w:bCs/>
          <w:sz w:val="24"/>
          <w:lang w:val="en"/>
        </w:rPr>
        <w:t xml:space="preserve">  </w:t>
      </w:r>
      <w:r w:rsidRPr="00335995">
        <w:rPr>
          <w:rFonts w:ascii="Arial" w:hAnsi="Arial" w:cs="Arial"/>
          <w:sz w:val="24"/>
          <w:lang w:val="en"/>
        </w:rPr>
        <w:t>D. 17.</w:t>
      </w:r>
    </w:p>
    <w:p w:rsidR="00335995" w:rsidRPr="00335995" w:rsidRDefault="00335995" w:rsidP="00335995">
      <w:pPr>
        <w:rPr>
          <w:rFonts w:ascii="Arial" w:hAnsi="Arial" w:cs="Arial"/>
          <w:sz w:val="24"/>
          <w:lang w:val="en"/>
        </w:rPr>
      </w:pPr>
      <w:r w:rsidRPr="00335995">
        <w:rPr>
          <w:rFonts w:ascii="Arial" w:hAnsi="Arial" w:cs="Arial"/>
          <w:b/>
          <w:bCs/>
          <w:sz w:val="24"/>
          <w:lang w:val="en"/>
        </w:rPr>
        <w:t>Cemetery:</w:t>
      </w:r>
      <w:r>
        <w:rPr>
          <w:rFonts w:ascii="Arial" w:hAnsi="Arial" w:cs="Arial"/>
          <w:b/>
          <w:bCs/>
          <w:sz w:val="24"/>
          <w:lang w:val="en"/>
        </w:rPr>
        <w:t xml:space="preserve">  </w:t>
      </w:r>
      <w:hyperlink r:id="rId5" w:history="1">
        <w:r w:rsidRPr="00335995">
          <w:rPr>
            <w:rStyle w:val="Hyperlink"/>
            <w:rFonts w:ascii="Arial" w:hAnsi="Arial" w:cs="Arial"/>
            <w:sz w:val="24"/>
            <w:lang w:val="en"/>
          </w:rPr>
          <w:t>THILLOY ROAD CEMETERY, BEAULENCOURT</w:t>
        </w:r>
      </w:hyperlink>
    </w:p>
    <w:p w:rsidR="00335995" w:rsidRDefault="00335995" w:rsidP="00335995">
      <w:pPr>
        <w:rPr>
          <w:rFonts w:ascii="Arial" w:hAnsi="Arial" w:cs="Arial"/>
          <w:b/>
          <w:bCs/>
          <w:sz w:val="24"/>
          <w:lang w:val="en"/>
        </w:rPr>
      </w:pPr>
    </w:p>
    <w:p w:rsidR="00335995" w:rsidRPr="00335995" w:rsidRDefault="00335995" w:rsidP="00335995">
      <w:pPr>
        <w:rPr>
          <w:rFonts w:ascii="Arial" w:hAnsi="Arial" w:cs="Arial"/>
          <w:b/>
          <w:bCs/>
          <w:sz w:val="24"/>
          <w:lang w:val="en"/>
        </w:rPr>
      </w:pPr>
      <w:r w:rsidRPr="00335995">
        <w:rPr>
          <w:rFonts w:ascii="Arial" w:hAnsi="Arial" w:cs="Arial"/>
          <w:b/>
          <w:bCs/>
          <w:sz w:val="24"/>
          <w:lang w:val="en"/>
        </w:rPr>
        <w:t>Additional Information:</w:t>
      </w:r>
    </w:p>
    <w:p w:rsidR="00335995" w:rsidRPr="00335995" w:rsidRDefault="00335995" w:rsidP="00335995">
      <w:pPr>
        <w:rPr>
          <w:rFonts w:ascii="Arial" w:hAnsi="Arial" w:cs="Arial"/>
          <w:sz w:val="24"/>
          <w:lang w:val="en"/>
        </w:rPr>
      </w:pPr>
      <w:r w:rsidRPr="00335995">
        <w:rPr>
          <w:rFonts w:ascii="Arial" w:hAnsi="Arial" w:cs="Arial"/>
          <w:sz w:val="24"/>
          <w:lang w:val="en"/>
        </w:rPr>
        <w:t xml:space="preserve">Husband of Margaret G. Coutts, of 1242, </w:t>
      </w:r>
      <w:proofErr w:type="spellStart"/>
      <w:r w:rsidRPr="00335995">
        <w:rPr>
          <w:rFonts w:ascii="Arial" w:hAnsi="Arial" w:cs="Arial"/>
          <w:sz w:val="24"/>
          <w:lang w:val="en"/>
        </w:rPr>
        <w:t>Cathcart</w:t>
      </w:r>
      <w:proofErr w:type="spellEnd"/>
      <w:r w:rsidRPr="00335995">
        <w:rPr>
          <w:rFonts w:ascii="Arial" w:hAnsi="Arial" w:cs="Arial"/>
          <w:sz w:val="24"/>
          <w:lang w:val="en"/>
        </w:rPr>
        <w:t xml:space="preserve"> Rd., Mount Florida, Glasgow.</w:t>
      </w:r>
    </w:p>
    <w:p w:rsidR="00335995" w:rsidRDefault="00335995">
      <w:pPr>
        <w:rPr>
          <w:rFonts w:ascii="Arial" w:hAnsi="Arial" w:cs="Arial"/>
          <w:sz w:val="24"/>
        </w:rPr>
      </w:pPr>
    </w:p>
    <w:p w:rsidR="00335995" w:rsidRDefault="00335995">
      <w:pPr>
        <w:rPr>
          <w:rFonts w:ascii="Arial" w:hAnsi="Arial" w:cs="Arial"/>
          <w:sz w:val="24"/>
        </w:rPr>
      </w:pPr>
      <w:r>
        <w:rPr>
          <w:rFonts w:ascii="Arial" w:hAnsi="Arial" w:cs="Arial"/>
          <w:noProof/>
          <w:sz w:val="18"/>
          <w:szCs w:val="18"/>
          <w:lang w:eastAsia="en-GB"/>
        </w:rPr>
        <w:drawing>
          <wp:inline distT="0" distB="0" distL="0" distR="0">
            <wp:extent cx="5731510" cy="4297513"/>
            <wp:effectExtent l="0" t="0" r="2540" b="8255"/>
            <wp:docPr id="2" name="Picture 2" descr="http://www.cwgc.org/dbImage.ashx?id=11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119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4297513"/>
                    </a:xfrm>
                    <a:prstGeom prst="rect">
                      <a:avLst/>
                    </a:prstGeom>
                    <a:noFill/>
                    <a:ln>
                      <a:noFill/>
                    </a:ln>
                  </pic:spPr>
                </pic:pic>
              </a:graphicData>
            </a:graphic>
          </wp:inline>
        </w:drawing>
      </w:r>
    </w:p>
    <w:p w:rsidR="00335995" w:rsidRPr="00335995" w:rsidRDefault="00335995" w:rsidP="00335995">
      <w:pPr>
        <w:jc w:val="center"/>
        <w:rPr>
          <w:rFonts w:ascii="Arial" w:hAnsi="Arial" w:cs="Arial"/>
          <w:sz w:val="24"/>
        </w:rPr>
      </w:pPr>
      <w:proofErr w:type="spellStart"/>
      <w:r w:rsidRPr="00335995">
        <w:rPr>
          <w:rFonts w:ascii="Arial" w:hAnsi="Arial" w:cs="Arial"/>
          <w:sz w:val="24"/>
          <w:lang w:val="en"/>
        </w:rPr>
        <w:t>Thilloy</w:t>
      </w:r>
      <w:proofErr w:type="spellEnd"/>
      <w:r w:rsidRPr="00335995">
        <w:rPr>
          <w:rFonts w:ascii="Arial" w:hAnsi="Arial" w:cs="Arial"/>
          <w:sz w:val="24"/>
          <w:lang w:val="en"/>
        </w:rPr>
        <w:t xml:space="preserve"> Road Cemetery, </w:t>
      </w:r>
      <w:proofErr w:type="spellStart"/>
      <w:r w:rsidRPr="00335995">
        <w:rPr>
          <w:rFonts w:ascii="Arial" w:hAnsi="Arial" w:cs="Arial"/>
          <w:sz w:val="24"/>
          <w:lang w:val="en"/>
        </w:rPr>
        <w:t>Beaulencourt</w:t>
      </w:r>
      <w:proofErr w:type="spellEnd"/>
      <w:r>
        <w:rPr>
          <w:rFonts w:ascii="Arial" w:hAnsi="Arial" w:cs="Arial"/>
          <w:sz w:val="24"/>
          <w:lang w:val="en"/>
        </w:rPr>
        <w:t>, France</w:t>
      </w:r>
    </w:p>
    <w:p w:rsidR="00335995" w:rsidRDefault="00335995">
      <w:pPr>
        <w:rPr>
          <w:rFonts w:ascii="Arial" w:hAnsi="Arial" w:cs="Arial"/>
          <w:sz w:val="24"/>
        </w:rPr>
      </w:pPr>
    </w:p>
    <w:p w:rsidR="00335995" w:rsidRPr="00335995" w:rsidRDefault="00335995" w:rsidP="00335995">
      <w:pPr>
        <w:rPr>
          <w:rFonts w:ascii="Arial" w:hAnsi="Arial" w:cs="Arial"/>
          <w:sz w:val="24"/>
          <w:lang w:val="en"/>
        </w:rPr>
      </w:pPr>
      <w:r w:rsidRPr="00335995">
        <w:rPr>
          <w:rFonts w:ascii="Arial" w:hAnsi="Arial" w:cs="Arial"/>
          <w:b/>
          <w:bCs/>
          <w:sz w:val="24"/>
          <w:lang w:val="en"/>
        </w:rPr>
        <w:t>Country:</w:t>
      </w:r>
      <w:r>
        <w:rPr>
          <w:rFonts w:ascii="Arial" w:hAnsi="Arial" w:cs="Arial"/>
          <w:b/>
          <w:bCs/>
          <w:sz w:val="24"/>
          <w:lang w:val="en"/>
        </w:rPr>
        <w:t xml:space="preserve">  </w:t>
      </w:r>
      <w:r w:rsidRPr="00335995">
        <w:rPr>
          <w:rFonts w:ascii="Arial" w:hAnsi="Arial" w:cs="Arial"/>
          <w:sz w:val="24"/>
          <w:lang w:val="en"/>
        </w:rPr>
        <w:t>France</w:t>
      </w:r>
    </w:p>
    <w:p w:rsidR="00335995" w:rsidRPr="00335995" w:rsidRDefault="00335995" w:rsidP="00335995">
      <w:pPr>
        <w:rPr>
          <w:rFonts w:ascii="Arial" w:hAnsi="Arial" w:cs="Arial"/>
          <w:sz w:val="24"/>
          <w:lang w:val="en"/>
        </w:rPr>
      </w:pPr>
      <w:r w:rsidRPr="00335995">
        <w:rPr>
          <w:rFonts w:ascii="Arial" w:hAnsi="Arial" w:cs="Arial"/>
          <w:b/>
          <w:bCs/>
          <w:sz w:val="24"/>
          <w:lang w:val="en"/>
        </w:rPr>
        <w:t>Locality:</w:t>
      </w:r>
      <w:r>
        <w:rPr>
          <w:rFonts w:ascii="Arial" w:hAnsi="Arial" w:cs="Arial"/>
          <w:b/>
          <w:bCs/>
          <w:sz w:val="24"/>
          <w:lang w:val="en"/>
        </w:rPr>
        <w:t xml:space="preserve">  </w:t>
      </w:r>
      <w:r w:rsidRPr="00335995">
        <w:rPr>
          <w:rFonts w:ascii="Arial" w:hAnsi="Arial" w:cs="Arial"/>
          <w:sz w:val="24"/>
          <w:lang w:val="en"/>
        </w:rPr>
        <w:t>Pas de Calais</w:t>
      </w:r>
    </w:p>
    <w:p w:rsidR="00335995" w:rsidRPr="00335995" w:rsidRDefault="00335995" w:rsidP="00335995">
      <w:pPr>
        <w:rPr>
          <w:rFonts w:ascii="Arial" w:hAnsi="Arial" w:cs="Arial"/>
          <w:sz w:val="24"/>
          <w:lang w:val="en"/>
        </w:rPr>
      </w:pPr>
      <w:r w:rsidRPr="00335995">
        <w:rPr>
          <w:rFonts w:ascii="Arial" w:hAnsi="Arial" w:cs="Arial"/>
          <w:b/>
          <w:bCs/>
          <w:sz w:val="24"/>
          <w:lang w:val="en"/>
        </w:rPr>
        <w:t>Identified Casualties:</w:t>
      </w:r>
      <w:r>
        <w:rPr>
          <w:rFonts w:ascii="Arial" w:hAnsi="Arial" w:cs="Arial"/>
          <w:b/>
          <w:bCs/>
          <w:sz w:val="24"/>
          <w:lang w:val="en"/>
        </w:rPr>
        <w:t xml:space="preserve">  </w:t>
      </w:r>
      <w:r w:rsidRPr="00335995">
        <w:rPr>
          <w:rFonts w:ascii="Arial" w:hAnsi="Arial" w:cs="Arial"/>
          <w:sz w:val="24"/>
          <w:lang w:val="en"/>
        </w:rPr>
        <w:t>240</w:t>
      </w:r>
    </w:p>
    <w:p w:rsidR="00335995" w:rsidRDefault="00335995" w:rsidP="00335995">
      <w:pPr>
        <w:rPr>
          <w:rFonts w:ascii="Arial" w:hAnsi="Arial" w:cs="Arial"/>
          <w:b/>
          <w:bCs/>
          <w:sz w:val="24"/>
          <w:lang w:val="en"/>
        </w:rPr>
      </w:pPr>
    </w:p>
    <w:p w:rsidR="00335995" w:rsidRDefault="00335995" w:rsidP="00335995">
      <w:pPr>
        <w:rPr>
          <w:rFonts w:ascii="Arial" w:hAnsi="Arial" w:cs="Arial"/>
          <w:b/>
          <w:bCs/>
          <w:sz w:val="24"/>
          <w:lang w:val="en"/>
        </w:rPr>
      </w:pPr>
    </w:p>
    <w:p w:rsidR="00335995" w:rsidRDefault="00335995" w:rsidP="00335995">
      <w:pPr>
        <w:rPr>
          <w:rFonts w:ascii="Arial" w:hAnsi="Arial" w:cs="Arial"/>
          <w:b/>
          <w:bCs/>
          <w:sz w:val="24"/>
          <w:lang w:val="en"/>
        </w:rPr>
      </w:pPr>
    </w:p>
    <w:p w:rsidR="00335995" w:rsidRPr="00335995" w:rsidRDefault="00335995" w:rsidP="00335995">
      <w:pPr>
        <w:rPr>
          <w:rFonts w:ascii="Arial" w:hAnsi="Arial" w:cs="Arial"/>
          <w:b/>
          <w:bCs/>
          <w:sz w:val="24"/>
          <w:lang w:val="en"/>
        </w:rPr>
      </w:pPr>
      <w:r w:rsidRPr="00335995">
        <w:rPr>
          <w:rFonts w:ascii="Arial" w:hAnsi="Arial" w:cs="Arial"/>
          <w:b/>
          <w:bCs/>
          <w:sz w:val="24"/>
          <w:lang w:val="en"/>
        </w:rPr>
        <w:lastRenderedPageBreak/>
        <w:t>Location Information</w:t>
      </w:r>
    </w:p>
    <w:p w:rsidR="00335995" w:rsidRPr="00335995" w:rsidRDefault="00335995" w:rsidP="00335995">
      <w:pPr>
        <w:rPr>
          <w:rFonts w:ascii="Arial" w:hAnsi="Arial" w:cs="Arial"/>
          <w:sz w:val="24"/>
          <w:lang w:val="en"/>
        </w:rPr>
      </w:pPr>
      <w:proofErr w:type="spellStart"/>
      <w:r w:rsidRPr="00335995">
        <w:rPr>
          <w:rFonts w:ascii="Arial" w:hAnsi="Arial" w:cs="Arial"/>
          <w:sz w:val="24"/>
          <w:lang w:val="en"/>
        </w:rPr>
        <w:t>Beaulencourt</w:t>
      </w:r>
      <w:proofErr w:type="spellEnd"/>
      <w:r w:rsidRPr="00335995">
        <w:rPr>
          <w:rFonts w:ascii="Arial" w:hAnsi="Arial" w:cs="Arial"/>
          <w:sz w:val="24"/>
          <w:lang w:val="en"/>
        </w:rPr>
        <w:t xml:space="preserve"> is a village 3 </w:t>
      </w:r>
      <w:proofErr w:type="spellStart"/>
      <w:r w:rsidRPr="00335995">
        <w:rPr>
          <w:rFonts w:ascii="Arial" w:hAnsi="Arial" w:cs="Arial"/>
          <w:sz w:val="24"/>
          <w:lang w:val="en"/>
        </w:rPr>
        <w:t>kilometres</w:t>
      </w:r>
      <w:proofErr w:type="spellEnd"/>
      <w:r w:rsidRPr="00335995">
        <w:rPr>
          <w:rFonts w:ascii="Arial" w:hAnsi="Arial" w:cs="Arial"/>
          <w:sz w:val="24"/>
          <w:lang w:val="en"/>
        </w:rPr>
        <w:t xml:space="preserve"> south-east of </w:t>
      </w:r>
      <w:proofErr w:type="spellStart"/>
      <w:r w:rsidRPr="00335995">
        <w:rPr>
          <w:rFonts w:ascii="Arial" w:hAnsi="Arial" w:cs="Arial"/>
          <w:sz w:val="24"/>
          <w:lang w:val="en"/>
        </w:rPr>
        <w:t>Bapaume</w:t>
      </w:r>
      <w:proofErr w:type="spellEnd"/>
      <w:r w:rsidRPr="00335995">
        <w:rPr>
          <w:rFonts w:ascii="Arial" w:hAnsi="Arial" w:cs="Arial"/>
          <w:sz w:val="24"/>
          <w:lang w:val="en"/>
        </w:rPr>
        <w:t xml:space="preserve"> on the road to </w:t>
      </w:r>
      <w:proofErr w:type="spellStart"/>
      <w:r w:rsidRPr="00335995">
        <w:rPr>
          <w:rFonts w:ascii="Arial" w:hAnsi="Arial" w:cs="Arial"/>
          <w:sz w:val="24"/>
          <w:lang w:val="en"/>
        </w:rPr>
        <w:t>Peronne</w:t>
      </w:r>
      <w:proofErr w:type="spellEnd"/>
      <w:r w:rsidRPr="00335995">
        <w:rPr>
          <w:rFonts w:ascii="Arial" w:hAnsi="Arial" w:cs="Arial"/>
          <w:sz w:val="24"/>
          <w:lang w:val="en"/>
        </w:rPr>
        <w:t xml:space="preserve"> (N17). From </w:t>
      </w:r>
      <w:proofErr w:type="spellStart"/>
      <w:r w:rsidRPr="00335995">
        <w:rPr>
          <w:rFonts w:ascii="Arial" w:hAnsi="Arial" w:cs="Arial"/>
          <w:sz w:val="24"/>
          <w:lang w:val="en"/>
        </w:rPr>
        <w:t>Beaulencourt</w:t>
      </w:r>
      <w:proofErr w:type="spellEnd"/>
      <w:r w:rsidRPr="00335995">
        <w:rPr>
          <w:rFonts w:ascii="Arial" w:hAnsi="Arial" w:cs="Arial"/>
          <w:sz w:val="24"/>
          <w:lang w:val="en"/>
        </w:rPr>
        <w:t xml:space="preserve"> take the </w:t>
      </w:r>
      <w:proofErr w:type="spellStart"/>
      <w:r w:rsidRPr="00335995">
        <w:rPr>
          <w:rFonts w:ascii="Arial" w:hAnsi="Arial" w:cs="Arial"/>
          <w:sz w:val="24"/>
          <w:lang w:val="en"/>
        </w:rPr>
        <w:t>Ligny-Thilloy</w:t>
      </w:r>
      <w:proofErr w:type="spellEnd"/>
      <w:r w:rsidRPr="00335995">
        <w:rPr>
          <w:rFonts w:ascii="Arial" w:hAnsi="Arial" w:cs="Arial"/>
          <w:sz w:val="24"/>
          <w:lang w:val="en"/>
        </w:rPr>
        <w:t xml:space="preserve"> road. </w:t>
      </w:r>
      <w:proofErr w:type="spellStart"/>
      <w:r w:rsidRPr="00335995">
        <w:rPr>
          <w:rFonts w:ascii="Arial" w:hAnsi="Arial" w:cs="Arial"/>
          <w:sz w:val="24"/>
          <w:lang w:val="en"/>
        </w:rPr>
        <w:t>Thilloy</w:t>
      </w:r>
      <w:proofErr w:type="spellEnd"/>
      <w:r w:rsidRPr="00335995">
        <w:rPr>
          <w:rFonts w:ascii="Arial" w:hAnsi="Arial" w:cs="Arial"/>
          <w:sz w:val="24"/>
          <w:lang w:val="en"/>
        </w:rPr>
        <w:t xml:space="preserve"> Road Cemetery is on a very minor road, just before you reach </w:t>
      </w:r>
      <w:proofErr w:type="spellStart"/>
      <w:r w:rsidRPr="00335995">
        <w:rPr>
          <w:rFonts w:ascii="Arial" w:hAnsi="Arial" w:cs="Arial"/>
          <w:sz w:val="24"/>
          <w:lang w:val="en"/>
        </w:rPr>
        <w:t>Beaulencourt</w:t>
      </w:r>
      <w:proofErr w:type="spellEnd"/>
      <w:r w:rsidRPr="00335995">
        <w:rPr>
          <w:rFonts w:ascii="Arial" w:hAnsi="Arial" w:cs="Arial"/>
          <w:sz w:val="24"/>
          <w:lang w:val="en"/>
        </w:rPr>
        <w:t xml:space="preserve"> British Cemetery, after crossing the motorway.</w:t>
      </w:r>
    </w:p>
    <w:p w:rsidR="00335995" w:rsidRDefault="00335995" w:rsidP="00335995">
      <w:pPr>
        <w:rPr>
          <w:rFonts w:ascii="Arial" w:hAnsi="Arial" w:cs="Arial"/>
          <w:b/>
          <w:bCs/>
          <w:sz w:val="24"/>
          <w:lang w:val="en"/>
        </w:rPr>
      </w:pPr>
    </w:p>
    <w:p w:rsidR="00335995" w:rsidRPr="00335995" w:rsidRDefault="00335995" w:rsidP="00335995">
      <w:pPr>
        <w:rPr>
          <w:rFonts w:ascii="Arial" w:hAnsi="Arial" w:cs="Arial"/>
          <w:b/>
          <w:bCs/>
          <w:sz w:val="24"/>
          <w:lang w:val="en"/>
        </w:rPr>
      </w:pPr>
      <w:r w:rsidRPr="00335995">
        <w:rPr>
          <w:rFonts w:ascii="Arial" w:hAnsi="Arial" w:cs="Arial"/>
          <w:b/>
          <w:bCs/>
          <w:sz w:val="24"/>
          <w:lang w:val="en"/>
        </w:rPr>
        <w:t>Visiting Information</w:t>
      </w:r>
    </w:p>
    <w:p w:rsidR="00335995" w:rsidRPr="00335995" w:rsidRDefault="00335995" w:rsidP="00335995">
      <w:pPr>
        <w:rPr>
          <w:rFonts w:ascii="Arial" w:hAnsi="Arial" w:cs="Arial"/>
          <w:sz w:val="24"/>
          <w:lang w:val="en"/>
        </w:rPr>
      </w:pPr>
      <w:r w:rsidRPr="00335995">
        <w:rPr>
          <w:rFonts w:ascii="Arial" w:hAnsi="Arial" w:cs="Arial"/>
          <w:sz w:val="24"/>
          <w:lang w:val="en"/>
        </w:rPr>
        <w:t>Wheelchair access is possible with some difficulty.</w:t>
      </w:r>
      <w:r w:rsidRPr="00335995">
        <w:rPr>
          <w:rFonts w:ascii="Arial" w:hAnsi="Arial" w:cs="Arial"/>
          <w:sz w:val="24"/>
          <w:lang w:val="en"/>
        </w:rPr>
        <w:br/>
      </w:r>
      <w:r w:rsidRPr="00335995">
        <w:rPr>
          <w:rFonts w:ascii="Arial" w:hAnsi="Arial" w:cs="Arial"/>
          <w:sz w:val="24"/>
          <w:lang w:val="en"/>
        </w:rPr>
        <w:br/>
        <w:t>For further information regarding wheelchair access, please contact our enquiries department on telephone number 01628 634221.</w:t>
      </w:r>
    </w:p>
    <w:p w:rsidR="00335995" w:rsidRDefault="00335995" w:rsidP="00335995">
      <w:pPr>
        <w:rPr>
          <w:rFonts w:ascii="Arial" w:hAnsi="Arial" w:cs="Arial"/>
          <w:b/>
          <w:bCs/>
          <w:sz w:val="24"/>
          <w:lang w:val="en"/>
        </w:rPr>
      </w:pPr>
    </w:p>
    <w:p w:rsidR="00335995" w:rsidRPr="00335995" w:rsidRDefault="00335995" w:rsidP="00335995">
      <w:pPr>
        <w:rPr>
          <w:rFonts w:ascii="Arial" w:hAnsi="Arial" w:cs="Arial"/>
          <w:b/>
          <w:bCs/>
          <w:sz w:val="24"/>
          <w:lang w:val="en"/>
        </w:rPr>
      </w:pPr>
      <w:r w:rsidRPr="00335995">
        <w:rPr>
          <w:rFonts w:ascii="Arial" w:hAnsi="Arial" w:cs="Arial"/>
          <w:b/>
          <w:bCs/>
          <w:sz w:val="24"/>
          <w:lang w:val="en"/>
        </w:rPr>
        <w:t>Historical Information</w:t>
      </w:r>
    </w:p>
    <w:p w:rsidR="00335995" w:rsidRPr="00335995" w:rsidRDefault="00335995" w:rsidP="00335995">
      <w:pPr>
        <w:rPr>
          <w:rFonts w:ascii="Arial" w:hAnsi="Arial" w:cs="Arial"/>
          <w:sz w:val="24"/>
          <w:lang w:val="en"/>
        </w:rPr>
      </w:pPr>
      <w:proofErr w:type="spellStart"/>
      <w:r w:rsidRPr="00335995">
        <w:rPr>
          <w:rFonts w:ascii="Arial" w:hAnsi="Arial" w:cs="Arial"/>
          <w:sz w:val="24"/>
          <w:lang w:val="en"/>
        </w:rPr>
        <w:t>Ligny-Thilloy</w:t>
      </w:r>
      <w:proofErr w:type="spellEnd"/>
      <w:r w:rsidRPr="00335995">
        <w:rPr>
          <w:rFonts w:ascii="Arial" w:hAnsi="Arial" w:cs="Arial"/>
          <w:sz w:val="24"/>
          <w:lang w:val="en"/>
        </w:rPr>
        <w:t xml:space="preserve"> was captured in March 1917 and </w:t>
      </w:r>
      <w:proofErr w:type="spellStart"/>
      <w:r w:rsidRPr="00335995">
        <w:rPr>
          <w:rFonts w:ascii="Arial" w:hAnsi="Arial" w:cs="Arial"/>
          <w:sz w:val="24"/>
          <w:lang w:val="en"/>
        </w:rPr>
        <w:t>Beaulencourt</w:t>
      </w:r>
      <w:proofErr w:type="spellEnd"/>
      <w:r w:rsidRPr="00335995">
        <w:rPr>
          <w:rFonts w:ascii="Arial" w:hAnsi="Arial" w:cs="Arial"/>
          <w:sz w:val="24"/>
          <w:lang w:val="en"/>
        </w:rPr>
        <w:t xml:space="preserve"> was occupied later in the same month. They were both lost on 24-25 March 1918 during the German advance, but recovered after severe fighting at the end of August.</w:t>
      </w:r>
      <w:r w:rsidRPr="00335995">
        <w:rPr>
          <w:rFonts w:ascii="Arial" w:hAnsi="Arial" w:cs="Arial"/>
          <w:sz w:val="24"/>
          <w:lang w:val="en"/>
        </w:rPr>
        <w:br/>
      </w:r>
      <w:r w:rsidRPr="00335995">
        <w:rPr>
          <w:rFonts w:ascii="Arial" w:hAnsi="Arial" w:cs="Arial"/>
          <w:sz w:val="24"/>
          <w:lang w:val="en"/>
        </w:rPr>
        <w:br/>
        <w:t xml:space="preserve">The cemetery was begun by the 53rd Field Ambulance early in September 1918, and used during the latter part of the month and the early part of October by the 3rd, 4th and 43rd Casualty Clearing Stations. It adjoined a German cemetery of March-August 1918, from which 200 German graves have been removed to larger cemeteries and seven Commonwealth to </w:t>
      </w:r>
      <w:proofErr w:type="spellStart"/>
      <w:r w:rsidRPr="00335995">
        <w:rPr>
          <w:rFonts w:ascii="Arial" w:hAnsi="Arial" w:cs="Arial"/>
          <w:sz w:val="24"/>
          <w:lang w:val="en"/>
        </w:rPr>
        <w:t>Favreuil</w:t>
      </w:r>
      <w:proofErr w:type="spellEnd"/>
      <w:r w:rsidRPr="00335995">
        <w:rPr>
          <w:rFonts w:ascii="Arial" w:hAnsi="Arial" w:cs="Arial"/>
          <w:sz w:val="24"/>
          <w:lang w:val="en"/>
        </w:rPr>
        <w:t xml:space="preserve"> British Cemetery.</w:t>
      </w:r>
      <w:r w:rsidRPr="00335995">
        <w:rPr>
          <w:rFonts w:ascii="Arial" w:hAnsi="Arial" w:cs="Arial"/>
          <w:sz w:val="24"/>
          <w:lang w:val="en"/>
        </w:rPr>
        <w:br/>
      </w:r>
      <w:r w:rsidRPr="00335995">
        <w:rPr>
          <w:rFonts w:ascii="Arial" w:hAnsi="Arial" w:cs="Arial"/>
          <w:sz w:val="24"/>
          <w:lang w:val="en"/>
        </w:rPr>
        <w:br/>
      </w:r>
      <w:proofErr w:type="spellStart"/>
      <w:r w:rsidRPr="00335995">
        <w:rPr>
          <w:rFonts w:ascii="Arial" w:hAnsi="Arial" w:cs="Arial"/>
          <w:sz w:val="24"/>
          <w:lang w:val="en"/>
        </w:rPr>
        <w:t>Thilloy</w:t>
      </w:r>
      <w:proofErr w:type="spellEnd"/>
      <w:r w:rsidRPr="00335995">
        <w:rPr>
          <w:rFonts w:ascii="Arial" w:hAnsi="Arial" w:cs="Arial"/>
          <w:sz w:val="24"/>
          <w:lang w:val="en"/>
        </w:rPr>
        <w:t xml:space="preserve"> Road Cemetery contains 240 Commonwealth burials of the First World War. There are also ten German graves, nine of which are unidentified.</w:t>
      </w:r>
      <w:r w:rsidRPr="00335995">
        <w:rPr>
          <w:rFonts w:ascii="Arial" w:hAnsi="Arial" w:cs="Arial"/>
          <w:sz w:val="24"/>
          <w:lang w:val="en"/>
        </w:rPr>
        <w:br/>
      </w:r>
      <w:r w:rsidRPr="00335995">
        <w:rPr>
          <w:rFonts w:ascii="Arial" w:hAnsi="Arial" w:cs="Arial"/>
          <w:sz w:val="24"/>
          <w:lang w:val="en"/>
        </w:rPr>
        <w:br/>
        <w:t>The cemetery was designed by J R Truelove.</w:t>
      </w:r>
    </w:p>
    <w:p w:rsidR="00335995" w:rsidRPr="00335995" w:rsidRDefault="00335995">
      <w:pPr>
        <w:rPr>
          <w:rFonts w:ascii="Arial" w:hAnsi="Arial" w:cs="Arial"/>
          <w:sz w:val="24"/>
        </w:rPr>
      </w:pPr>
    </w:p>
    <w:sectPr w:rsidR="00335995" w:rsidRPr="00335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95"/>
    <w:rsid w:val="00104F53"/>
    <w:rsid w:val="00335995"/>
    <w:rsid w:val="007D7424"/>
    <w:rsid w:val="00B06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33B7CF-546F-43E0-BBBD-95EBC09D9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9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87818">
      <w:bodyDiv w:val="1"/>
      <w:marLeft w:val="0"/>
      <w:marRight w:val="0"/>
      <w:marTop w:val="0"/>
      <w:marBottom w:val="0"/>
      <w:divBdr>
        <w:top w:val="none" w:sz="0" w:space="0" w:color="auto"/>
        <w:left w:val="none" w:sz="0" w:space="0" w:color="auto"/>
        <w:bottom w:val="none" w:sz="0" w:space="0" w:color="auto"/>
        <w:right w:val="none" w:sz="0" w:space="0" w:color="auto"/>
      </w:divBdr>
      <w:divsChild>
        <w:div w:id="1802188597">
          <w:marLeft w:val="0"/>
          <w:marRight w:val="0"/>
          <w:marTop w:val="0"/>
          <w:marBottom w:val="0"/>
          <w:divBdr>
            <w:top w:val="none" w:sz="0" w:space="0" w:color="auto"/>
            <w:left w:val="none" w:sz="0" w:space="0" w:color="auto"/>
            <w:bottom w:val="none" w:sz="0" w:space="0" w:color="auto"/>
            <w:right w:val="none" w:sz="0" w:space="0" w:color="auto"/>
          </w:divBdr>
          <w:divsChild>
            <w:div w:id="1210993225">
              <w:marLeft w:val="0"/>
              <w:marRight w:val="0"/>
              <w:marTop w:val="0"/>
              <w:marBottom w:val="0"/>
              <w:divBdr>
                <w:top w:val="none" w:sz="0" w:space="0" w:color="auto"/>
                <w:left w:val="none" w:sz="0" w:space="0" w:color="auto"/>
                <w:bottom w:val="none" w:sz="0" w:space="0" w:color="auto"/>
                <w:right w:val="none" w:sz="0" w:space="0" w:color="auto"/>
              </w:divBdr>
              <w:divsChild>
                <w:div w:id="1018391518">
                  <w:marLeft w:val="0"/>
                  <w:marRight w:val="0"/>
                  <w:marTop w:val="0"/>
                  <w:marBottom w:val="0"/>
                  <w:divBdr>
                    <w:top w:val="none" w:sz="0" w:space="0" w:color="auto"/>
                    <w:left w:val="none" w:sz="0" w:space="0" w:color="auto"/>
                    <w:bottom w:val="none" w:sz="0" w:space="0" w:color="auto"/>
                    <w:right w:val="none" w:sz="0" w:space="0" w:color="auto"/>
                  </w:divBdr>
                  <w:divsChild>
                    <w:div w:id="213933294">
                      <w:marLeft w:val="0"/>
                      <w:marRight w:val="0"/>
                      <w:marTop w:val="0"/>
                      <w:marBottom w:val="480"/>
                      <w:divBdr>
                        <w:top w:val="single" w:sz="6" w:space="15" w:color="E8E8E8"/>
                        <w:left w:val="single" w:sz="6" w:space="15" w:color="E8E8E8"/>
                        <w:bottom w:val="single" w:sz="6" w:space="15" w:color="E8E8E8"/>
                        <w:right w:val="single" w:sz="6" w:space="15" w:color="E8E8E8"/>
                      </w:divBdr>
                      <w:divsChild>
                        <w:div w:id="879785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99766833">
      <w:bodyDiv w:val="1"/>
      <w:marLeft w:val="0"/>
      <w:marRight w:val="0"/>
      <w:marTop w:val="0"/>
      <w:marBottom w:val="0"/>
      <w:divBdr>
        <w:top w:val="none" w:sz="0" w:space="0" w:color="auto"/>
        <w:left w:val="none" w:sz="0" w:space="0" w:color="auto"/>
        <w:bottom w:val="none" w:sz="0" w:space="0" w:color="auto"/>
        <w:right w:val="none" w:sz="0" w:space="0" w:color="auto"/>
      </w:divBdr>
      <w:divsChild>
        <w:div w:id="1354266373">
          <w:marLeft w:val="0"/>
          <w:marRight w:val="0"/>
          <w:marTop w:val="0"/>
          <w:marBottom w:val="0"/>
          <w:divBdr>
            <w:top w:val="none" w:sz="0" w:space="0" w:color="auto"/>
            <w:left w:val="none" w:sz="0" w:space="0" w:color="auto"/>
            <w:bottom w:val="none" w:sz="0" w:space="0" w:color="auto"/>
            <w:right w:val="none" w:sz="0" w:space="0" w:color="auto"/>
          </w:divBdr>
          <w:divsChild>
            <w:div w:id="2011176794">
              <w:marLeft w:val="0"/>
              <w:marRight w:val="0"/>
              <w:marTop w:val="0"/>
              <w:marBottom w:val="0"/>
              <w:divBdr>
                <w:top w:val="none" w:sz="0" w:space="0" w:color="auto"/>
                <w:left w:val="none" w:sz="0" w:space="0" w:color="auto"/>
                <w:bottom w:val="none" w:sz="0" w:space="0" w:color="auto"/>
                <w:right w:val="none" w:sz="0" w:space="0" w:color="auto"/>
              </w:divBdr>
              <w:divsChild>
                <w:div w:id="674647419">
                  <w:marLeft w:val="0"/>
                  <w:marRight w:val="0"/>
                  <w:marTop w:val="0"/>
                  <w:marBottom w:val="0"/>
                  <w:divBdr>
                    <w:top w:val="none" w:sz="0" w:space="0" w:color="auto"/>
                    <w:left w:val="none" w:sz="0" w:space="0" w:color="auto"/>
                    <w:bottom w:val="none" w:sz="0" w:space="0" w:color="auto"/>
                    <w:right w:val="none" w:sz="0" w:space="0" w:color="auto"/>
                  </w:divBdr>
                  <w:divsChild>
                    <w:div w:id="466630107">
                      <w:marLeft w:val="0"/>
                      <w:marRight w:val="0"/>
                      <w:marTop w:val="0"/>
                      <w:marBottom w:val="480"/>
                      <w:divBdr>
                        <w:top w:val="dotted" w:sz="6" w:space="4" w:color="666666"/>
                        <w:left w:val="dotted" w:sz="6" w:space="4" w:color="666666"/>
                        <w:bottom w:val="dotted" w:sz="6" w:space="4" w:color="666666"/>
                        <w:right w:val="dotted" w:sz="6" w:space="4" w:color="666666"/>
                      </w:divBdr>
                      <w:divsChild>
                        <w:div w:id="92244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89259">
      <w:bodyDiv w:val="1"/>
      <w:marLeft w:val="0"/>
      <w:marRight w:val="0"/>
      <w:marTop w:val="0"/>
      <w:marBottom w:val="0"/>
      <w:divBdr>
        <w:top w:val="none" w:sz="0" w:space="0" w:color="auto"/>
        <w:left w:val="none" w:sz="0" w:space="0" w:color="auto"/>
        <w:bottom w:val="none" w:sz="0" w:space="0" w:color="auto"/>
        <w:right w:val="none" w:sz="0" w:space="0" w:color="auto"/>
      </w:divBdr>
      <w:divsChild>
        <w:div w:id="804665550">
          <w:marLeft w:val="0"/>
          <w:marRight w:val="0"/>
          <w:marTop w:val="0"/>
          <w:marBottom w:val="0"/>
          <w:divBdr>
            <w:top w:val="none" w:sz="0" w:space="0" w:color="auto"/>
            <w:left w:val="none" w:sz="0" w:space="0" w:color="auto"/>
            <w:bottom w:val="none" w:sz="0" w:space="0" w:color="auto"/>
            <w:right w:val="none" w:sz="0" w:space="0" w:color="auto"/>
          </w:divBdr>
          <w:divsChild>
            <w:div w:id="1510632450">
              <w:marLeft w:val="0"/>
              <w:marRight w:val="0"/>
              <w:marTop w:val="0"/>
              <w:marBottom w:val="0"/>
              <w:divBdr>
                <w:top w:val="none" w:sz="0" w:space="0" w:color="auto"/>
                <w:left w:val="none" w:sz="0" w:space="0" w:color="auto"/>
                <w:bottom w:val="none" w:sz="0" w:space="0" w:color="auto"/>
                <w:right w:val="none" w:sz="0" w:space="0" w:color="auto"/>
              </w:divBdr>
              <w:divsChild>
                <w:div w:id="728381413">
                  <w:marLeft w:val="0"/>
                  <w:marRight w:val="0"/>
                  <w:marTop w:val="0"/>
                  <w:marBottom w:val="0"/>
                  <w:divBdr>
                    <w:top w:val="none" w:sz="0" w:space="0" w:color="auto"/>
                    <w:left w:val="none" w:sz="0" w:space="0" w:color="auto"/>
                    <w:bottom w:val="none" w:sz="0" w:space="0" w:color="auto"/>
                    <w:right w:val="none" w:sz="0" w:space="0" w:color="auto"/>
                  </w:divBdr>
                  <w:divsChild>
                    <w:div w:id="114835211">
                      <w:marLeft w:val="0"/>
                      <w:marRight w:val="0"/>
                      <w:marTop w:val="0"/>
                      <w:marBottom w:val="480"/>
                      <w:divBdr>
                        <w:top w:val="dotted" w:sz="6" w:space="4" w:color="666666"/>
                        <w:left w:val="dotted" w:sz="6" w:space="4" w:color="666666"/>
                        <w:bottom w:val="dotted" w:sz="6" w:space="4" w:color="666666"/>
                        <w:right w:val="dotted" w:sz="6" w:space="4" w:color="666666"/>
                      </w:divBdr>
                      <w:divsChild>
                        <w:div w:id="133006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236253">
      <w:bodyDiv w:val="1"/>
      <w:marLeft w:val="0"/>
      <w:marRight w:val="0"/>
      <w:marTop w:val="0"/>
      <w:marBottom w:val="0"/>
      <w:divBdr>
        <w:top w:val="none" w:sz="0" w:space="0" w:color="auto"/>
        <w:left w:val="none" w:sz="0" w:space="0" w:color="auto"/>
        <w:bottom w:val="none" w:sz="0" w:space="0" w:color="auto"/>
        <w:right w:val="none" w:sz="0" w:space="0" w:color="auto"/>
      </w:divBdr>
      <w:divsChild>
        <w:div w:id="1516384418">
          <w:marLeft w:val="0"/>
          <w:marRight w:val="0"/>
          <w:marTop w:val="0"/>
          <w:marBottom w:val="0"/>
          <w:divBdr>
            <w:top w:val="none" w:sz="0" w:space="0" w:color="auto"/>
            <w:left w:val="none" w:sz="0" w:space="0" w:color="auto"/>
            <w:bottom w:val="none" w:sz="0" w:space="0" w:color="auto"/>
            <w:right w:val="none" w:sz="0" w:space="0" w:color="auto"/>
          </w:divBdr>
          <w:divsChild>
            <w:div w:id="1303004544">
              <w:marLeft w:val="0"/>
              <w:marRight w:val="0"/>
              <w:marTop w:val="0"/>
              <w:marBottom w:val="0"/>
              <w:divBdr>
                <w:top w:val="none" w:sz="0" w:space="0" w:color="auto"/>
                <w:left w:val="none" w:sz="0" w:space="0" w:color="auto"/>
                <w:bottom w:val="none" w:sz="0" w:space="0" w:color="auto"/>
                <w:right w:val="none" w:sz="0" w:space="0" w:color="auto"/>
              </w:divBdr>
              <w:divsChild>
                <w:div w:id="1272276637">
                  <w:marLeft w:val="0"/>
                  <w:marRight w:val="0"/>
                  <w:marTop w:val="0"/>
                  <w:marBottom w:val="0"/>
                  <w:divBdr>
                    <w:top w:val="none" w:sz="0" w:space="0" w:color="auto"/>
                    <w:left w:val="none" w:sz="0" w:space="0" w:color="auto"/>
                    <w:bottom w:val="none" w:sz="0" w:space="0" w:color="auto"/>
                    <w:right w:val="none" w:sz="0" w:space="0" w:color="auto"/>
                  </w:divBdr>
                  <w:divsChild>
                    <w:div w:id="1789158973">
                      <w:marLeft w:val="0"/>
                      <w:marRight w:val="0"/>
                      <w:marTop w:val="0"/>
                      <w:marBottom w:val="480"/>
                      <w:divBdr>
                        <w:top w:val="single" w:sz="6" w:space="15" w:color="E8E8E8"/>
                        <w:left w:val="single" w:sz="6" w:space="15" w:color="E8E8E8"/>
                        <w:bottom w:val="single" w:sz="6" w:space="15" w:color="E8E8E8"/>
                        <w:right w:val="single" w:sz="6" w:space="15" w:color="E8E8E8"/>
                      </w:divBdr>
                      <w:divsChild>
                        <w:div w:id="667634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19901/THILLOY%20ROAD%20CEMETERY,%20BEAULENCOUR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2015-06-18T15:20:00Z</dcterms:created>
  <dcterms:modified xsi:type="dcterms:W3CDTF">2015-06-18T15:33:00Z</dcterms:modified>
</cp:coreProperties>
</file>